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19" w:rsidRPr="00787519" w:rsidRDefault="00787519" w:rsidP="00787519">
      <w:pPr>
        <w:spacing w:before="100" w:beforeAutospacing="1" w:after="100" w:afterAutospacing="1" w:line="240" w:lineRule="auto"/>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u w:val="single"/>
          <w:lang w:eastAsia="el-GR"/>
        </w:rPr>
        <w:t>Καταστημάτων Υγειονομικού Ενδιαφέροντος</w:t>
      </w:r>
      <w:r w:rsidRPr="00787519">
        <w:rPr>
          <w:rFonts w:ascii="Times New Roman" w:eastAsia="Times New Roman" w:hAnsi="Times New Roman" w:cs="Times New Roman"/>
          <w:b/>
          <w:bCs/>
          <w:sz w:val="32"/>
          <w:szCs w:val="32"/>
          <w:lang w:eastAsia="el-GR"/>
        </w:rPr>
        <w:t xml:space="preserve"> </w:t>
      </w:r>
    </w:p>
    <w:p w:rsidR="00787519" w:rsidRPr="00787519" w:rsidRDefault="00787519" w:rsidP="00787519">
      <w:pPr>
        <w:spacing w:before="100" w:beforeAutospacing="1" w:after="100" w:afterAutospacing="1"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lang w:eastAsia="el-GR"/>
        </w:rPr>
        <w:t>Διαδικασία για τη βεβαίωση της παραγράφου 2 του άρθρου 28 του ν. 4442/2016</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 Για την ίδρυση του καταστήματος ο ενδιαφερόμενος υποβάλλει στην αρμόδια υπηρεσία του οικείου Δήμου αίτηση για τη χορήγηση βεβαίωσης ότι το κατάστημα μπορεί να ιδρυθεί στη συγκεκριμένη τοποθεσία σύμφωνα με το παράρτημα Α της παρούσας.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xml:space="preserve">2. Την αίτηση υποβάλλει είτε φυσικό είτε νομικό πρόσωπο. Στην αίτηση του ενδιαφερομένου αναγράφονται το ονοματεπώνυμό του και η διεύθυνση κατοικίας του, εφόσον, δε, πρόκειται για εταιρεία, η επωνυμία και η έδρα αυτής. Στην ανωτέρω αίτηση δηλώνεται επίσης το είδος του καταστήματος, ήτοι η κατηγορία στην οποία εντάσσεται, υποκατηγορία, αν υπάρχει, και εντός παρενθέσεως η δραστηριότητα της επιχείρησης όπως αυτή προκύπτει από τις ισχύουσες υγειονομικές διατάξεις. Επιπρόσθετα αναγράφεται και ο κωδικός ΚΑΔ (τετραψήφια ή </w:t>
      </w:r>
      <w:proofErr w:type="spellStart"/>
      <w:r w:rsidRPr="00787519">
        <w:rPr>
          <w:rFonts w:ascii="Times New Roman" w:eastAsia="Times New Roman" w:hAnsi="Times New Roman" w:cs="Times New Roman"/>
          <w:sz w:val="32"/>
          <w:szCs w:val="32"/>
          <w:lang w:eastAsia="el-GR"/>
        </w:rPr>
        <w:t>οκταψήφια</w:t>
      </w:r>
      <w:proofErr w:type="spellEnd"/>
      <w:r w:rsidRPr="00787519">
        <w:rPr>
          <w:rFonts w:ascii="Times New Roman" w:eastAsia="Times New Roman" w:hAnsi="Times New Roman" w:cs="Times New Roman"/>
          <w:sz w:val="32"/>
          <w:szCs w:val="32"/>
          <w:lang w:eastAsia="el-GR"/>
        </w:rPr>
        <w:t xml:space="preserve"> κατηγορία) σύμφωνα με το παράρτημα του ν. 4442/2016 και του παραρτήματος Β της παρούσας. Στην αίτηση περιγράφεται πλήρως η τοποθεσία του αντίστοιχου οικήματος ή ακινήτου (περιοχή - οικισμός, οδός, αριθμός ή οικοδομικό τετράγωνο) και επισυνάπτεται διάγραμμα της περιοχής (σκαρίφημα ή αποτύπωση χάρτη) στο οποίο σημειώνεται η ακριβής θέση της εγκατάστασης.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3. Εφόσον το κατάστημα στεγάζεται σε χώρο οριζόντιας ιδιοκτησίας, με την αίτηση συνυποβάλλεται υπεύθυνη δήλωση του ενδιαφερόμενου, στην οποία δηλώνεται ότι ο κανονισμός της πολυκατοικίας δεν απαγορεύει τη χρήση του χώρου για τη λειτουργία του υπό ίδρυση καταστήματος. Ελλείψει κανονισμού, υποβάλλεται υπεύθυνη δήλωση του ιδιοκτήτη του χώρου, στον οποίο θα εγκατασταθεί το κατάστημα, στην οποία δηλώνεται ότι δεν υφίσταται κανονισμός της πολυκατοικίας. Σε περίπτωση που η υπεύθυνη δήλωση κριθεί αναληθής, ανακαλείται η χορηγηθείσα βεβαίωση και εφαρμόζεται το άρθρο 14.</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4. Η αρμόδια για τη λειτουργία των ΚΥΕ Υπηρεσία του Δήμου διερευνά αρμοδίως τις υφιστάμενες χρήσεις γης και τυχόν άλλους περιορισμούς που τίθενται στην κείμενη νομοθεσία ή σε κανονιστικές αποφάσεις του Δήμου, οι οποίες έχουν ημερομηνία δημοσίευσης προγενέστερη του αιτήματος για την έκδοση της βεβαίωσης και χορηγεί, εφόσον συντρέχουν οι προϋποθέσεις, τη σχετική βεβαίωση. Εάν η υπηρεσία του Δήμου απευθύνεται στην Υπηρεσία Δόμησης προκειμένου να αποφανθεί επί των χρήσεων γης, η τελευταία θα πρέπει να αποφαίνεται με τρόπο σαφή επ’ αυτών και να καταλήγει στο αν επιτρέπεται ή δεν επιτρέπεται η εγκατάσταση στη συγκεκριμένη τοποθεσία και να μην περιορίζεται μόνο σε αναφορά της κείμενης νομοθεσίας.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xml:space="preserve">5. Η βεβαίωση χορηγείται εντός δέκα πέντε (15) ημερών από την υπηρεσία του Δήμου και ισχύει για πέντε μήνες εντός των οποίων θα πρέπει να έχει υποβληθεί η γνωστοποίηση του επόμενου άρθρου. Η απόρριψη του αιτήματος για </w:t>
      </w:r>
      <w:r w:rsidRPr="00787519">
        <w:rPr>
          <w:rFonts w:ascii="Times New Roman" w:eastAsia="Times New Roman" w:hAnsi="Times New Roman" w:cs="Times New Roman"/>
          <w:sz w:val="32"/>
          <w:szCs w:val="32"/>
          <w:lang w:eastAsia="el-GR"/>
        </w:rPr>
        <w:lastRenderedPageBreak/>
        <w:t xml:space="preserve">χορήγηση βεβαίωσης αιτιολογείται ειδικώς. Σε περίπτωση παρέλευσης άπρακτης της προαναφερόμενης προθεσμίας, θεωρείται ότι η βεβαίωση έχει χορηγηθεί, εφόσον η λειτουργία της συγκεκριμένης δραστηριότητας στη συγκεκριμένη θέση δεν απαγορεύεται. Ο ενδιαφερόμενος μπορεί με αίτησή του να ζητήσει τη χορήγηση βεβαίωσης για την παρέλευση της ανωτέρω προθεσμίας από την αρμόδια υπηρεσία του Δήμου. </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lang w:val="en-US" w:eastAsia="el-GR"/>
        </w:rPr>
        <w:t> </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lang w:eastAsia="el-GR"/>
        </w:rPr>
        <w:t>Διαδικασία γνωστοποίησης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 Για την έναρξη της λειτουργίας των καταστημάτων απαιτείται η προηγούμενη γνωστοποίηση σύμφωνα με το Παράρτημα Β. Στην γνωστοποίηση περιλαμβάνονται όλες οι απαραίτητες πληροφορίες της ασκούμενης δραστηριότητας και οι τυχόν εγκρίσεις, πιστοποιητικά ή άλλα δικαιολογητικά που έχει λάβει το κατάστημα (παράρτημα 1 της γνωστοποίησης). Μετά την πλήρη λειτουργία του ΟΠΣ-ΑΔΕ δεν θα απαιτείται συμπλήρωση του παραρτήματος 1 της γνωστοποίησης.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2. Η γνωστοποίηση υποβάλλεται στον οικείο Δήμο ή σε ΚΕΠ που λειτουργεί ως Ενιαίο Κέντρο Εξυπηρέτησης (ΕΚΕ) και μετά την θέση σε λειτουργία του Ολοκληρωμένου Πληροφοριακού Συστήματος Άσκησης Δραστηριοτήτων και Ελέγχων (Ο.Π.Σ.-ΑΔΕ) του άρθρου 14 του ν. 4442/2016 κατά το μέρος που αφορά τη γνωστοποίηση των καταστημάτων, αποκλειστικά μέσω αυτού.</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3. Κανένα δικαιολογητικό δεν υποβάλλεται από τον φορέα της δραστηριότητας κατά την υποβολή της γνωστοποίησης. Ο Δήμος ή το ΚΕΠ παραλαμβάνει σε κάθε περίπτωση, με την επιφύλαξη της επόμενης παραγράφους τη γνωστοποίηση, η οποία υποβάλλεται από τον ενδιαφερόμενο με ευθύνη του για τα περιλαμβανόμενα σε αυτήν στοιχεία.</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4. Προϋπόθεση για την ολοκλήρωση της γνωστοποίησης είναι η μη ύπαρξη, εις βάρους του ενδιαφερομένου, βεβαιωμένων ληξιπρόθεσμων οφειλών προς το Δήμο, με εξαίρεση τις περιπτώσεις εκκρεμοδικίας και του διακανονισμού καταβολής αυτών σύμφωνα με τη σχετική νομοθεσία. Ο Δήμος προβαίνει αυτεπάγγελτα στην επαλήθευση της ανωτέρω προϋπόθεσης κατά την υποβολή της γνωστοποίησης. Εάν η γνωστοποίηση υποβάλλεται σε ΚΕΠ, ο ενδιαφερόμενος προσκομίζει σχετική βεβαίωση περί μη οφειλής στο Δήμο ή ύπαρξης εκκρεμοδικίας ή διακανονισμού.</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5. Μετά την ολοκλήρωση της υποβολής της γνωστοποίησης η γνωστοποίηση λαμβάνει αύξοντα μοναδικό αριθμό και χορηγείται στον ενδιαφερόμενο αποδεικτικό υποβολής σύμφωνα με το Παράρτημα Β.</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6. Ο ενδιαφερόμενος δεν μπορεί να ξεκινήσει νομίμως τη λειτουργία του εάν δεν έχει πληρώσει το σχετικό παράβολο, έχει ληξιπρόθεσμες οφειλές προς το Δήμο κατά τα οριζόμενα στην παράγραφο 6 και δεν διαθέτει τη βεβαίωση του άρθρου 2. Σε περίπτωση έλλειψης αυτών εφαρμόζονται οι παράγραφοι 7 και 8 του άρθρου 14.</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lang w:val="en-US" w:eastAsia="el-GR"/>
        </w:rPr>
        <w:t> </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lang w:eastAsia="el-GR"/>
        </w:rPr>
        <w:lastRenderedPageBreak/>
        <w:t>Μεταβολή γνωστοποίησης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 Η γνωστοποίηση μεταβάλλεται εφόσον επέλθουν αλλαγές στα στοιχεία της αρχικής γνωστοποίησης κατά την παράγραφο 4 του άρθρου 6 καθώς και κατά το άρθρο 9 του ν. 4442/2016. Η μεταβολή πρέπει να έχει υποβληθεί πριν το κατάστημα δραστηριοποιηθεί υπό τα νέα στοιχεία.</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2. Για την υποβολή της μεταβολής εφαρμόζονται αναλογικά οι διατάξεις του άρθρου 3 της παρούσας.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3. Δεν επιτρέπεται αλλαγή του φορέα της δραστηριότητας, είτε πρόκειται για φυσικό είτε για νομικό πρόσωπο, εάν έχει διαπιστωθεί παράβαση της κείμενης νομοθεσίας που επισύρει το διοικητικό μέτρο της διακοπής της λειτουργίας του καταστήματος. Εάν ο νέος και παλαιός φορέας προβούν στη μεταβολή κατά παράβαση του προηγούμενου εδαφίου, η διακοπή της λειτουργίας επέρχεται στο νέο φορέα.</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4. Σε περίπτωση αλλαγής φορέα δραστηριότητας σύμφωνα με το άρθρο 9 του ν. 4442/2016, ο παλαιός φορέας υποχρεούται σε γνωστοποίηση των στοιχείων του νέου φορέα μέσω του ΟΠΣ-ΑΔΕ. Ο νέος φορέας αποδέχεται τη μεταβολή μέσω του ΟΠΣ-ΑΔΕ. Μέχρι την ενεργοποίηση του ΟΠΣ-ΑΔΕ ο παλαιός και ο νέος φορέας της δραστηριότητας υποχρεούνται να προβούν ο καθένας αυτοτελώς σε γνωστοποίηση της μεταβολής με θεωρημένο το γνήσιο των υπογραφών, εντός 10 ημερών από την αλλαγή με δήλωση των στοιχείων του νέου φορέα επιλέγοντας «Μεταβολή» στο έντυπο του Παραρτήματος Β.</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5. Στην περίπτωση που η μεταβολή αφορά μόνο στα στοιχεία του φορέα, τυχόν εγκρίσεις και πιστοποιητικά εξακολουθούν να ισχύουν για το κατάστημα και υπό το νέο φορέα μέχρι τη λήξη τους.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xml:space="preserve">6. Στην ως άνω περίπτωση, καθώς και στην περίπτωση που η μεταβολή συνίσταται στην προσθήκη ή αλλαγή δραστηριότητας, οφείλεται να τηρείται στο φάκελο του καταστήματος </w:t>
      </w:r>
      <w:proofErr w:type="spellStart"/>
      <w:r w:rsidRPr="00787519">
        <w:rPr>
          <w:rFonts w:ascii="Times New Roman" w:eastAsia="Times New Roman" w:hAnsi="Times New Roman" w:cs="Times New Roman"/>
          <w:sz w:val="32"/>
          <w:szCs w:val="32"/>
          <w:lang w:eastAsia="el-GR"/>
        </w:rPr>
        <w:t>επικαιροποιημένη</w:t>
      </w:r>
      <w:proofErr w:type="spellEnd"/>
      <w:r w:rsidRPr="00787519">
        <w:rPr>
          <w:rFonts w:ascii="Times New Roman" w:eastAsia="Times New Roman" w:hAnsi="Times New Roman" w:cs="Times New Roman"/>
          <w:sz w:val="32"/>
          <w:szCs w:val="32"/>
          <w:lang w:eastAsia="el-GR"/>
        </w:rPr>
        <w:t xml:space="preserve"> βεβαίωση κατά τα οριζόμενα στην παρ. 4 του άρθρου 2 της παρούσας. Η αρμόδια υπηρεσία οφείλει να εκδώσει την </w:t>
      </w:r>
      <w:proofErr w:type="spellStart"/>
      <w:r w:rsidRPr="00787519">
        <w:rPr>
          <w:rFonts w:ascii="Times New Roman" w:eastAsia="Times New Roman" w:hAnsi="Times New Roman" w:cs="Times New Roman"/>
          <w:sz w:val="32"/>
          <w:szCs w:val="32"/>
          <w:lang w:eastAsia="el-GR"/>
        </w:rPr>
        <w:t>επικαιροποιημένη</w:t>
      </w:r>
      <w:proofErr w:type="spellEnd"/>
      <w:r w:rsidRPr="00787519">
        <w:rPr>
          <w:rFonts w:ascii="Times New Roman" w:eastAsia="Times New Roman" w:hAnsi="Times New Roman" w:cs="Times New Roman"/>
          <w:sz w:val="32"/>
          <w:szCs w:val="32"/>
          <w:lang w:eastAsia="el-GR"/>
        </w:rPr>
        <w:t xml:space="preserve"> βεβαίωση εντός δέκα (10) ημερών. Σε περίπτωση παρέλευσης άπρακτης της προαναφερόμενης προθεσμίας, θεωρείται ότι η βεβαίωση έχει χορηγηθεί, εφόσον η λειτουργία της συγκεκριμένης δραστηριότητας στη συγκεκριμένη θέση δεν απαγορεύεται.</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7. Ο νέος φορέας τηρεί στο φάκελο του καταστήματος αντίγραφο τόσο της μεταβολής της γνωστοποίησης, των γνωστοποιήσεων που έχουν προηγηθεί της μεταβολής, καθώς και όλων των δικαιολογητικών που περιγράφονται στο άρθρο 4 της παρούσας.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8. Σε περίπτωση που η μεταβολή αφορά την αλλαγή έδρας του καταστήματος που συνιστά μεταβολή της εγκατάστασης του καταστήματος ο φορέας προβαίνει σε νέα γνωστοποίηση κατά την παράγραφο 5 του άρθρου 6 του ν. 4442/2016.</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xml:space="preserve">9. Σε περίπτωση θανάτου του φορέα ως φυσικού προσώπου ο νόμιμος κληρονόμος του οφείλει να μεταβάλει τα στοιχεία της γνωστοποίησης εντός 4 μηνών από τότε που περιήλθε σε γνώση του η επαγωγή, δηλώνοντας κατά τη </w:t>
      </w:r>
      <w:r w:rsidRPr="00787519">
        <w:rPr>
          <w:rFonts w:ascii="Times New Roman" w:eastAsia="Times New Roman" w:hAnsi="Times New Roman" w:cs="Times New Roman"/>
          <w:sz w:val="32"/>
          <w:szCs w:val="32"/>
          <w:lang w:eastAsia="el-GR"/>
        </w:rPr>
        <w:lastRenderedPageBreak/>
        <w:t xml:space="preserve">μεταβολή της γνωστοποίησης τον αριθμό απόφασης του οικείου Πρωτοδικείου με το οποίο δημοσιεύτηκε η διαθήκη, καθώς και του πιστοποιητικού του ίδιου δικαστηρίου περί μη δημοσίευσης άλλης διαθήκης. Σε περίπτωση κατά την οποία η διαθήκη είναι ιδιόγραφη, απαιτείται από το ανωτέρω δικαστήριο η κήρυξή της ως «κυρίας». Αν δεν υπάρχει διαθήκη, ο νέος φορέας οφείλει να δηλώσει τον αριθμό </w:t>
      </w:r>
      <w:proofErr w:type="spellStart"/>
      <w:r w:rsidRPr="00787519">
        <w:rPr>
          <w:rFonts w:ascii="Times New Roman" w:eastAsia="Times New Roman" w:hAnsi="Times New Roman" w:cs="Times New Roman"/>
          <w:sz w:val="32"/>
          <w:szCs w:val="32"/>
          <w:lang w:eastAsia="el-GR"/>
        </w:rPr>
        <w:t>κληρονομητηρίου</w:t>
      </w:r>
      <w:proofErr w:type="spellEnd"/>
      <w:r w:rsidRPr="00787519">
        <w:rPr>
          <w:rFonts w:ascii="Times New Roman" w:eastAsia="Times New Roman" w:hAnsi="Times New Roman" w:cs="Times New Roman"/>
          <w:sz w:val="32"/>
          <w:szCs w:val="32"/>
          <w:lang w:eastAsia="el-GR"/>
        </w:rPr>
        <w:t xml:space="preserve"> (άρθρα 1956 </w:t>
      </w:r>
      <w:proofErr w:type="spellStart"/>
      <w:r w:rsidRPr="00787519">
        <w:rPr>
          <w:rFonts w:ascii="Times New Roman" w:eastAsia="Times New Roman" w:hAnsi="Times New Roman" w:cs="Times New Roman"/>
          <w:sz w:val="32"/>
          <w:szCs w:val="32"/>
          <w:lang w:eastAsia="el-GR"/>
        </w:rPr>
        <w:t>επ</w:t>
      </w:r>
      <w:proofErr w:type="spellEnd"/>
      <w:r w:rsidRPr="00787519">
        <w:rPr>
          <w:rFonts w:ascii="Times New Roman" w:eastAsia="Times New Roman" w:hAnsi="Times New Roman" w:cs="Times New Roman"/>
          <w:sz w:val="32"/>
          <w:szCs w:val="32"/>
          <w:lang w:eastAsia="el-GR"/>
        </w:rPr>
        <w:t xml:space="preserve">. Αστικού Κώδικα). Μέχρι την έκδοση του </w:t>
      </w:r>
      <w:proofErr w:type="spellStart"/>
      <w:r w:rsidRPr="00787519">
        <w:rPr>
          <w:rFonts w:ascii="Times New Roman" w:eastAsia="Times New Roman" w:hAnsi="Times New Roman" w:cs="Times New Roman"/>
          <w:sz w:val="32"/>
          <w:szCs w:val="32"/>
          <w:lang w:eastAsia="el-GR"/>
        </w:rPr>
        <w:t>κληρονομητηρίου</w:t>
      </w:r>
      <w:proofErr w:type="spellEnd"/>
      <w:r w:rsidRPr="00787519">
        <w:rPr>
          <w:rFonts w:ascii="Times New Roman" w:eastAsia="Times New Roman" w:hAnsi="Times New Roman" w:cs="Times New Roman"/>
          <w:sz w:val="32"/>
          <w:szCs w:val="32"/>
          <w:lang w:eastAsia="el-GR"/>
        </w:rPr>
        <w:t xml:space="preserve"> είναι δυνατή η δήλωση μεταβολής της γνωστοποίησης στο όνομα του ενδιαφερομένου, υπό την προϋπόθεση δήλωσης (ή ηλεκτρονικής αποστολής) στον οικείο δήμο του πιστοποιητικού εγγύτερων συγγενών και υπευθύνων δηλώσεων αυτών περί της συνέχισης της δραστηριότητας από το συγκεκριμένο πρόσωπο. Σε όλες τις ως άνω περιπτώσεις, ο νέος φορέας ευθύνεται για τη λειτουργία του καταστήματος από την ημέρα της δήλωσης μεταβολής. Ο νέος φορέας οφείλει να επιδεικνύει τα ως άνω έγγραφα στις αρμόδιες ελεγκτικές αρχές εάν του ζητηθούν.</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10. Σε περίπτωση παύσης της λειτουργίας του καταστήματος ή σε περίπτωση παύσης κάποιας από τις δραστηριότητες που δηλώθηκαν στη γνωστοποίηση, ο ενδιαφερόμενος προβαίνει επίσης, είτε σε δήλωση της παύσης της λειτουργίας είτε σε μεταβολή της γνωστοποίησης αντίστοιχα.</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xml:space="preserve">11. Ο ενδιαφερόμενος οφείλει να τηρεί στην εγκατάσταση του καταστήματος τα δικαιολογητικά του άρθρου 4 </w:t>
      </w:r>
      <w:proofErr w:type="spellStart"/>
      <w:r w:rsidRPr="00787519">
        <w:rPr>
          <w:rFonts w:ascii="Times New Roman" w:eastAsia="Times New Roman" w:hAnsi="Times New Roman" w:cs="Times New Roman"/>
          <w:sz w:val="32"/>
          <w:szCs w:val="32"/>
          <w:lang w:eastAsia="el-GR"/>
        </w:rPr>
        <w:t>επικαιροποιημένα</w:t>
      </w:r>
      <w:proofErr w:type="spellEnd"/>
      <w:r w:rsidRPr="00787519">
        <w:rPr>
          <w:rFonts w:ascii="Times New Roman" w:eastAsia="Times New Roman" w:hAnsi="Times New Roman" w:cs="Times New Roman"/>
          <w:sz w:val="32"/>
          <w:szCs w:val="32"/>
          <w:lang w:eastAsia="el-GR"/>
        </w:rPr>
        <w:t xml:space="preserve"> και σύμφωνα με τη δηλωθείσα μεταβολή.</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12. Η μεταβολή υποβάλλεται χωρίς να απαιτείται παράβολο εκτός εάν αφορά προσθήκη ή αλλαγή δραστηριότητας.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13. Η μεταβολή λαμβάνει αύξοντα αριθμό και συσχετίζεται με τον μοναδικό αριθμό της αρχικής γνωστοποίησης της παραγράφου 7 του άρθρου 3 και χορηγείται στον ενδιαφερόμενο αποδεικτικό υποβολής.</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14. Ο Δήμος που παραλαμβάνει τη μεταβολή, κοινοποιεί εντός πέντε (5) ημερών την υποβολή της μεταβολής στις υπηρεσίες της παραγράφου 9 του άρθρου 3.</w:t>
      </w:r>
    </w:p>
    <w:p w:rsidR="00787519" w:rsidRPr="00787519" w:rsidRDefault="00787519" w:rsidP="00787519">
      <w:pPr>
        <w:spacing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xml:space="preserve">15. Σε περίπτωση παύσης λειτουργίας του καταστήματος ο φορέας της οικονομικής δραστηριότητας υποχρεούται σε γνωστοποίηση της παύσης λειτουργίας μέσω του ΟΠΣ-ΑΔΕ, χωρίς να απαιτείται παράβολο. Μέχρι την ενεργοποίηση του ΟΠΣ-ΑΔΕ, ο φορέας της οικονομικής δραστηριότητας υποχρεούται σε γνωστοποίηση της παύσης λειτουργίας την οποία υποβάλλει, επιλέγοντας «Ακύρωση» στο έντυπο του Παραρτήματος Β. </w:t>
      </w:r>
    </w:p>
    <w:p w:rsidR="00787519" w:rsidRPr="00787519" w:rsidRDefault="00787519" w:rsidP="00787519">
      <w:pPr>
        <w:spacing w:before="100" w:beforeAutospacing="1" w:after="0" w:line="240" w:lineRule="auto"/>
        <w:jc w:val="both"/>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w:t>
      </w:r>
    </w:p>
    <w:p w:rsidR="00787519" w:rsidRPr="00787519" w:rsidRDefault="00787519" w:rsidP="00787519">
      <w:pPr>
        <w:spacing w:before="100" w:beforeAutospacing="1" w:after="100" w:afterAutospacing="1" w:line="240" w:lineRule="auto"/>
        <w:rPr>
          <w:rFonts w:ascii="Times New Roman" w:eastAsia="Times New Roman" w:hAnsi="Times New Roman" w:cs="Times New Roman"/>
          <w:sz w:val="32"/>
          <w:szCs w:val="32"/>
          <w:lang w:eastAsia="el-GR"/>
        </w:rPr>
      </w:pPr>
      <w:r w:rsidRPr="00787519">
        <w:rPr>
          <w:rFonts w:ascii="Times New Roman" w:eastAsia="Times New Roman" w:hAnsi="Times New Roman" w:cs="Times New Roman"/>
          <w:sz w:val="32"/>
          <w:szCs w:val="32"/>
          <w:lang w:eastAsia="el-GR"/>
        </w:rPr>
        <w:t> </w:t>
      </w:r>
    </w:p>
    <w:p w:rsidR="00787519" w:rsidRPr="00787519" w:rsidRDefault="00787519" w:rsidP="00787519">
      <w:pPr>
        <w:spacing w:before="100" w:beforeAutospacing="1" w:after="100" w:afterAutospacing="1" w:line="240" w:lineRule="auto"/>
        <w:rPr>
          <w:rFonts w:ascii="Times New Roman" w:eastAsia="Times New Roman" w:hAnsi="Times New Roman" w:cs="Times New Roman"/>
          <w:sz w:val="32"/>
          <w:szCs w:val="32"/>
          <w:lang w:eastAsia="el-GR"/>
        </w:rPr>
      </w:pPr>
      <w:r w:rsidRPr="00787519">
        <w:rPr>
          <w:rFonts w:ascii="Times New Roman" w:eastAsia="Times New Roman" w:hAnsi="Times New Roman" w:cs="Times New Roman"/>
          <w:b/>
          <w:bCs/>
          <w:sz w:val="32"/>
          <w:szCs w:val="32"/>
          <w:u w:val="single"/>
          <w:lang w:eastAsia="el-GR"/>
        </w:rPr>
        <w:t xml:space="preserve">Οδηγός έναρξης λειτουργίας οικονομικών δραστηριοτήτων με τη διαδικασία της γνωστοποίησης </w:t>
      </w:r>
      <w:proofErr w:type="spellStart"/>
      <w:r w:rsidRPr="00787519">
        <w:rPr>
          <w:rFonts w:ascii="Times New Roman" w:eastAsia="Times New Roman" w:hAnsi="Times New Roman" w:cs="Times New Roman"/>
          <w:b/>
          <w:bCs/>
          <w:sz w:val="32"/>
          <w:szCs w:val="32"/>
          <w:u w:val="single"/>
          <w:lang w:eastAsia="el-GR"/>
        </w:rPr>
        <w:t>www.NotifyBusiness.gov.gr</w:t>
      </w:r>
      <w:proofErr w:type="spellEnd"/>
      <w:r w:rsidRPr="00787519">
        <w:rPr>
          <w:rFonts w:ascii="Times New Roman" w:eastAsia="Times New Roman" w:hAnsi="Times New Roman" w:cs="Times New Roman"/>
          <w:b/>
          <w:bCs/>
          <w:sz w:val="32"/>
          <w:szCs w:val="32"/>
          <w:u w:val="single"/>
          <w:lang w:eastAsia="el-GR"/>
        </w:rPr>
        <w:br/>
        <w:t xml:space="preserve">(Άσκηση οικονομικών δραστηριοτήτων του Ν. 4442/2016) </w:t>
      </w:r>
      <w:r w:rsidRPr="00787519">
        <w:rPr>
          <w:rFonts w:ascii="Times New Roman" w:eastAsia="Times New Roman" w:hAnsi="Times New Roman" w:cs="Times New Roman"/>
          <w:sz w:val="32"/>
          <w:szCs w:val="32"/>
          <w:lang w:eastAsia="el-GR"/>
        </w:rPr>
        <w:br/>
        <w:t xml:space="preserve">Ο Οδηγός αυτός απευθύνεται σε επιχειρήσεις που είναι έτοιμες να ξεκινήσουν τη </w:t>
      </w:r>
      <w:r w:rsidRPr="00787519">
        <w:rPr>
          <w:rFonts w:ascii="Times New Roman" w:eastAsia="Times New Roman" w:hAnsi="Times New Roman" w:cs="Times New Roman"/>
          <w:sz w:val="32"/>
          <w:szCs w:val="32"/>
          <w:lang w:eastAsia="el-GR"/>
        </w:rPr>
        <w:lastRenderedPageBreak/>
        <w:t>λειτουργία τους και η δραστηριότητά τους εμπίπτει στη διαδικασία της γνωστοποίησης του Ν. 4442/2016, όπως αυτή εξειδικεύεται στις αντίστοιχες Υπουργικές Αποφάσεις.</w:t>
      </w:r>
      <w:r w:rsidRPr="00787519">
        <w:rPr>
          <w:rFonts w:ascii="Times New Roman" w:eastAsia="Times New Roman" w:hAnsi="Times New Roman" w:cs="Times New Roman"/>
          <w:sz w:val="32"/>
          <w:szCs w:val="32"/>
          <w:lang w:eastAsia="el-GR"/>
        </w:rPr>
        <w:br/>
        <w:t>Επιπλέον, απευθύνεται σε υφιστάμενες οικονομικές δραστηριότητες που λειτουργούν έχοντας λάβει κατά το παρελθόν «άδεια λειτουργίας» και οι οποίες επιθυμούν να δηλώσουν μεταβολές των στοιχείων της δραστηριότητάς τους ή να διακόψουν τη λειτουργία τους.</w:t>
      </w:r>
      <w:r w:rsidRPr="00787519">
        <w:rPr>
          <w:rFonts w:ascii="Times New Roman" w:eastAsia="Times New Roman" w:hAnsi="Times New Roman" w:cs="Times New Roman"/>
          <w:sz w:val="32"/>
          <w:szCs w:val="32"/>
          <w:lang w:eastAsia="el-GR"/>
        </w:rPr>
        <w:br/>
        <w:t>Οι οικονομικές δραστηριότητες που μπορούν να ξεκινήσουν τη λειτουργία τους με τη διαδικασία της γνωστοποίησης, κατ’ εφαρμογή του Ν. 4442/2016, είναι οι ακόλουθες:</w:t>
      </w:r>
      <w:r w:rsidRPr="00787519">
        <w:rPr>
          <w:rFonts w:ascii="Times New Roman" w:eastAsia="Times New Roman" w:hAnsi="Times New Roman" w:cs="Times New Roman"/>
          <w:sz w:val="32"/>
          <w:szCs w:val="32"/>
          <w:lang w:eastAsia="el-GR"/>
        </w:rPr>
        <w:br/>
        <w:t xml:space="preserve"> Επεξεργασία Τροφίμων και Ποτών</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Καταστήματα Υγειονομικού Ενδιαφέροντος</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Αυτόματοι πωλητές</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Παρασκευή και πώληση καφέ από τα πρατήρια άρτου και ειδών ζαχαροπλαστικής των αρτοποιιών, τα πρατήρια άρτου και τα καφεκοπτεία</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Πώληση τυποποιημένων τροφίμων</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Καταστήματα Υγειονομικού Ενδιαφέροντος που λειτουργούν εντός Τουριστικών Καταλυμάτων</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Τουριστικά Καταλύματα και κολυμβητικές δεξαμενές</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Κολυμβητικές Δεξαμενές, εντός τουριστικών καταλυμάτων που λειτουργούν υπό διαφορετικό φορέα</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 xml:space="preserve"> Κέντρα Αποθήκευσης και Διανομής</w:t>
      </w:r>
      <w:r w:rsidRPr="00787519">
        <w:rPr>
          <w:rFonts w:ascii="Times New Roman" w:eastAsia="Times New Roman" w:hAnsi="Times New Roman" w:cs="Times New Roman"/>
          <w:sz w:val="32"/>
          <w:szCs w:val="32"/>
          <w:lang w:eastAsia="el-GR"/>
        </w:rPr>
        <w:sym w:font="Symbol" w:char="F0A7"/>
      </w:r>
      <w:r w:rsidRPr="00787519">
        <w:rPr>
          <w:rFonts w:ascii="Times New Roman" w:eastAsia="Times New Roman" w:hAnsi="Times New Roman" w:cs="Times New Roman"/>
          <w:sz w:val="32"/>
          <w:szCs w:val="32"/>
          <w:lang w:eastAsia="el-GR"/>
        </w:rPr>
        <w:br/>
        <w:t>Ποιους αφορά ο Οδηγός αυτός;</w:t>
      </w:r>
      <w:r w:rsidRPr="00787519">
        <w:rPr>
          <w:rFonts w:ascii="Times New Roman" w:eastAsia="Times New Roman" w:hAnsi="Times New Roman" w:cs="Times New Roman"/>
          <w:sz w:val="32"/>
          <w:szCs w:val="32"/>
          <w:lang w:eastAsia="el-GR"/>
        </w:rPr>
        <w:br/>
        <w:t xml:space="preserve">Η αποστολή της γνωστοποίησης πραγματοποιείται αποκλειστικά μέσω του συστήματος </w:t>
      </w:r>
      <w:proofErr w:type="spellStart"/>
      <w:r w:rsidRPr="00787519">
        <w:rPr>
          <w:rFonts w:ascii="Times New Roman" w:eastAsia="Times New Roman" w:hAnsi="Times New Roman" w:cs="Times New Roman"/>
          <w:sz w:val="32"/>
          <w:szCs w:val="32"/>
          <w:lang w:eastAsia="el-GR"/>
        </w:rPr>
        <w:t>NotifyBusiness</w:t>
      </w:r>
      <w:proofErr w:type="spellEnd"/>
      <w:r w:rsidRPr="00787519">
        <w:rPr>
          <w:rFonts w:ascii="Times New Roman" w:eastAsia="Times New Roman" w:hAnsi="Times New Roman" w:cs="Times New Roman"/>
          <w:sz w:val="32"/>
          <w:szCs w:val="32"/>
          <w:lang w:eastAsia="el-GR"/>
        </w:rPr>
        <w:t xml:space="preserve"> (https://notifybusiness.gov.gr)</w:t>
      </w:r>
    </w:p>
    <w:p w:rsidR="00671401" w:rsidRPr="00787519" w:rsidRDefault="00671401" w:rsidP="00787519">
      <w:pPr>
        <w:rPr>
          <w:sz w:val="32"/>
          <w:szCs w:val="32"/>
        </w:rPr>
      </w:pPr>
    </w:p>
    <w:sectPr w:rsidR="00671401" w:rsidRPr="00787519" w:rsidSect="00436856">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36856"/>
    <w:rsid w:val="00436856"/>
    <w:rsid w:val="00671401"/>
    <w:rsid w:val="00787519"/>
    <w:rsid w:val="00AC7B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01"/>
  </w:style>
  <w:style w:type="paragraph" w:styleId="4">
    <w:name w:val="heading 4"/>
    <w:basedOn w:val="a"/>
    <w:link w:val="4Char"/>
    <w:uiPriority w:val="9"/>
    <w:qFormat/>
    <w:rsid w:val="0043685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436856"/>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436856"/>
    <w:rPr>
      <w:color w:val="0000FF"/>
      <w:u w:val="single"/>
    </w:rPr>
  </w:style>
  <w:style w:type="paragraph" w:styleId="Web">
    <w:name w:val="Normal (Web)"/>
    <w:basedOn w:val="a"/>
    <w:uiPriority w:val="99"/>
    <w:semiHidden/>
    <w:unhideWhenUsed/>
    <w:rsid w:val="007875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87519"/>
    <w:rPr>
      <w:b/>
      <w:bCs/>
    </w:rPr>
  </w:style>
</w:styles>
</file>

<file path=word/webSettings.xml><?xml version="1.0" encoding="utf-8"?>
<w:webSettings xmlns:r="http://schemas.openxmlformats.org/officeDocument/2006/relationships" xmlns:w="http://schemas.openxmlformats.org/wordprocessingml/2006/main">
  <w:divs>
    <w:div w:id="317878123">
      <w:bodyDiv w:val="1"/>
      <w:marLeft w:val="0"/>
      <w:marRight w:val="0"/>
      <w:marTop w:val="0"/>
      <w:marBottom w:val="0"/>
      <w:divBdr>
        <w:top w:val="none" w:sz="0" w:space="0" w:color="auto"/>
        <w:left w:val="none" w:sz="0" w:space="0" w:color="auto"/>
        <w:bottom w:val="none" w:sz="0" w:space="0" w:color="auto"/>
        <w:right w:val="none" w:sz="0" w:space="0" w:color="auto"/>
      </w:divBdr>
    </w:div>
    <w:div w:id="609434330">
      <w:bodyDiv w:val="1"/>
      <w:marLeft w:val="0"/>
      <w:marRight w:val="0"/>
      <w:marTop w:val="0"/>
      <w:marBottom w:val="0"/>
      <w:divBdr>
        <w:top w:val="none" w:sz="0" w:space="0" w:color="auto"/>
        <w:left w:val="none" w:sz="0" w:space="0" w:color="auto"/>
        <w:bottom w:val="none" w:sz="0" w:space="0" w:color="auto"/>
        <w:right w:val="none" w:sz="0" w:space="0" w:color="auto"/>
      </w:divBdr>
      <w:divsChild>
        <w:div w:id="859247054">
          <w:marLeft w:val="0"/>
          <w:marRight w:val="0"/>
          <w:marTop w:val="0"/>
          <w:marBottom w:val="0"/>
          <w:divBdr>
            <w:top w:val="none" w:sz="0" w:space="0" w:color="auto"/>
            <w:left w:val="none" w:sz="0" w:space="0" w:color="auto"/>
            <w:bottom w:val="none" w:sz="0" w:space="0" w:color="auto"/>
            <w:right w:val="none" w:sz="0" w:space="0" w:color="auto"/>
          </w:divBdr>
          <w:divsChild>
            <w:div w:id="240680557">
              <w:marLeft w:val="0"/>
              <w:marRight w:val="0"/>
              <w:marTop w:val="0"/>
              <w:marBottom w:val="0"/>
              <w:divBdr>
                <w:top w:val="none" w:sz="0" w:space="0" w:color="auto"/>
                <w:left w:val="none" w:sz="0" w:space="0" w:color="auto"/>
                <w:bottom w:val="none" w:sz="0" w:space="0" w:color="auto"/>
                <w:right w:val="none" w:sz="0" w:space="0" w:color="auto"/>
              </w:divBdr>
            </w:div>
            <w:div w:id="1917859208">
              <w:marLeft w:val="0"/>
              <w:marRight w:val="0"/>
              <w:marTop w:val="0"/>
              <w:marBottom w:val="0"/>
              <w:divBdr>
                <w:top w:val="none" w:sz="0" w:space="0" w:color="auto"/>
                <w:left w:val="none" w:sz="0" w:space="0" w:color="auto"/>
                <w:bottom w:val="none" w:sz="0" w:space="0" w:color="auto"/>
                <w:right w:val="none" w:sz="0" w:space="0" w:color="auto"/>
              </w:divBdr>
              <w:divsChild>
                <w:div w:id="10588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390">
      <w:bodyDiv w:val="1"/>
      <w:marLeft w:val="0"/>
      <w:marRight w:val="0"/>
      <w:marTop w:val="0"/>
      <w:marBottom w:val="0"/>
      <w:divBdr>
        <w:top w:val="none" w:sz="0" w:space="0" w:color="auto"/>
        <w:left w:val="none" w:sz="0" w:space="0" w:color="auto"/>
        <w:bottom w:val="none" w:sz="0" w:space="0" w:color="auto"/>
        <w:right w:val="none" w:sz="0" w:space="0" w:color="auto"/>
      </w:divBdr>
      <w:divsChild>
        <w:div w:id="349649098">
          <w:marLeft w:val="0"/>
          <w:marRight w:val="0"/>
          <w:marTop w:val="0"/>
          <w:marBottom w:val="0"/>
          <w:divBdr>
            <w:top w:val="none" w:sz="0" w:space="0" w:color="auto"/>
            <w:left w:val="none" w:sz="0" w:space="0" w:color="auto"/>
            <w:bottom w:val="none" w:sz="0" w:space="0" w:color="auto"/>
            <w:right w:val="none" w:sz="0" w:space="0" w:color="auto"/>
          </w:divBdr>
          <w:divsChild>
            <w:div w:id="219638822">
              <w:marLeft w:val="0"/>
              <w:marRight w:val="0"/>
              <w:marTop w:val="0"/>
              <w:marBottom w:val="0"/>
              <w:divBdr>
                <w:top w:val="none" w:sz="0" w:space="0" w:color="auto"/>
                <w:left w:val="none" w:sz="0" w:space="0" w:color="auto"/>
                <w:bottom w:val="none" w:sz="0" w:space="0" w:color="auto"/>
                <w:right w:val="none" w:sz="0" w:space="0" w:color="auto"/>
              </w:divBdr>
            </w:div>
            <w:div w:id="448626664">
              <w:marLeft w:val="0"/>
              <w:marRight w:val="0"/>
              <w:marTop w:val="0"/>
              <w:marBottom w:val="0"/>
              <w:divBdr>
                <w:top w:val="none" w:sz="0" w:space="0" w:color="auto"/>
                <w:left w:val="none" w:sz="0" w:space="0" w:color="auto"/>
                <w:bottom w:val="none" w:sz="0" w:space="0" w:color="auto"/>
                <w:right w:val="none" w:sz="0" w:space="0" w:color="auto"/>
              </w:divBdr>
              <w:divsChild>
                <w:div w:id="3580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5201">
      <w:bodyDiv w:val="1"/>
      <w:marLeft w:val="0"/>
      <w:marRight w:val="0"/>
      <w:marTop w:val="0"/>
      <w:marBottom w:val="0"/>
      <w:divBdr>
        <w:top w:val="none" w:sz="0" w:space="0" w:color="auto"/>
        <w:left w:val="none" w:sz="0" w:space="0" w:color="auto"/>
        <w:bottom w:val="none" w:sz="0" w:space="0" w:color="auto"/>
        <w:right w:val="none" w:sz="0" w:space="0" w:color="auto"/>
      </w:divBdr>
      <w:divsChild>
        <w:div w:id="2035186025">
          <w:marLeft w:val="0"/>
          <w:marRight w:val="0"/>
          <w:marTop w:val="0"/>
          <w:marBottom w:val="0"/>
          <w:divBdr>
            <w:top w:val="none" w:sz="0" w:space="0" w:color="auto"/>
            <w:left w:val="none" w:sz="0" w:space="0" w:color="auto"/>
            <w:bottom w:val="none" w:sz="0" w:space="0" w:color="auto"/>
            <w:right w:val="none" w:sz="0" w:space="0" w:color="auto"/>
          </w:divBdr>
          <w:divsChild>
            <w:div w:id="1230532617">
              <w:marLeft w:val="0"/>
              <w:marRight w:val="0"/>
              <w:marTop w:val="0"/>
              <w:marBottom w:val="0"/>
              <w:divBdr>
                <w:top w:val="none" w:sz="0" w:space="0" w:color="auto"/>
                <w:left w:val="none" w:sz="0" w:space="0" w:color="auto"/>
                <w:bottom w:val="none" w:sz="0" w:space="0" w:color="auto"/>
                <w:right w:val="none" w:sz="0" w:space="0" w:color="auto"/>
              </w:divBdr>
            </w:div>
            <w:div w:id="1969167468">
              <w:marLeft w:val="0"/>
              <w:marRight w:val="0"/>
              <w:marTop w:val="0"/>
              <w:marBottom w:val="0"/>
              <w:divBdr>
                <w:top w:val="none" w:sz="0" w:space="0" w:color="auto"/>
                <w:left w:val="none" w:sz="0" w:space="0" w:color="auto"/>
                <w:bottom w:val="none" w:sz="0" w:space="0" w:color="auto"/>
                <w:right w:val="none" w:sz="0" w:space="0" w:color="auto"/>
              </w:divBdr>
              <w:divsChild>
                <w:div w:id="775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7936">
      <w:bodyDiv w:val="1"/>
      <w:marLeft w:val="0"/>
      <w:marRight w:val="0"/>
      <w:marTop w:val="0"/>
      <w:marBottom w:val="0"/>
      <w:divBdr>
        <w:top w:val="none" w:sz="0" w:space="0" w:color="auto"/>
        <w:left w:val="none" w:sz="0" w:space="0" w:color="auto"/>
        <w:bottom w:val="none" w:sz="0" w:space="0" w:color="auto"/>
        <w:right w:val="none" w:sz="0" w:space="0" w:color="auto"/>
      </w:divBdr>
      <w:divsChild>
        <w:div w:id="810054446">
          <w:marLeft w:val="0"/>
          <w:marRight w:val="0"/>
          <w:marTop w:val="0"/>
          <w:marBottom w:val="0"/>
          <w:divBdr>
            <w:top w:val="none" w:sz="0" w:space="0" w:color="auto"/>
            <w:left w:val="none" w:sz="0" w:space="0" w:color="auto"/>
            <w:bottom w:val="none" w:sz="0" w:space="0" w:color="auto"/>
            <w:right w:val="none" w:sz="0" w:space="0" w:color="auto"/>
          </w:divBdr>
          <w:divsChild>
            <w:div w:id="2132019592">
              <w:marLeft w:val="0"/>
              <w:marRight w:val="0"/>
              <w:marTop w:val="0"/>
              <w:marBottom w:val="0"/>
              <w:divBdr>
                <w:top w:val="none" w:sz="0" w:space="0" w:color="auto"/>
                <w:left w:val="none" w:sz="0" w:space="0" w:color="auto"/>
                <w:bottom w:val="none" w:sz="0" w:space="0" w:color="auto"/>
                <w:right w:val="none" w:sz="0" w:space="0" w:color="auto"/>
              </w:divBdr>
            </w:div>
            <w:div w:id="1798597621">
              <w:marLeft w:val="0"/>
              <w:marRight w:val="0"/>
              <w:marTop w:val="0"/>
              <w:marBottom w:val="0"/>
              <w:divBdr>
                <w:top w:val="none" w:sz="0" w:space="0" w:color="auto"/>
                <w:left w:val="none" w:sz="0" w:space="0" w:color="auto"/>
                <w:bottom w:val="none" w:sz="0" w:space="0" w:color="auto"/>
                <w:right w:val="none" w:sz="0" w:space="0" w:color="auto"/>
              </w:divBdr>
              <w:divsChild>
                <w:div w:id="9433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4322">
      <w:bodyDiv w:val="1"/>
      <w:marLeft w:val="0"/>
      <w:marRight w:val="0"/>
      <w:marTop w:val="0"/>
      <w:marBottom w:val="0"/>
      <w:divBdr>
        <w:top w:val="none" w:sz="0" w:space="0" w:color="auto"/>
        <w:left w:val="none" w:sz="0" w:space="0" w:color="auto"/>
        <w:bottom w:val="none" w:sz="0" w:space="0" w:color="auto"/>
        <w:right w:val="none" w:sz="0" w:space="0" w:color="auto"/>
      </w:divBdr>
      <w:divsChild>
        <w:div w:id="1692612081">
          <w:marLeft w:val="0"/>
          <w:marRight w:val="0"/>
          <w:marTop w:val="0"/>
          <w:marBottom w:val="0"/>
          <w:divBdr>
            <w:top w:val="none" w:sz="0" w:space="0" w:color="auto"/>
            <w:left w:val="none" w:sz="0" w:space="0" w:color="auto"/>
            <w:bottom w:val="none" w:sz="0" w:space="0" w:color="auto"/>
            <w:right w:val="none" w:sz="0" w:space="0" w:color="auto"/>
          </w:divBdr>
          <w:divsChild>
            <w:div w:id="778140113">
              <w:marLeft w:val="0"/>
              <w:marRight w:val="0"/>
              <w:marTop w:val="0"/>
              <w:marBottom w:val="0"/>
              <w:divBdr>
                <w:top w:val="none" w:sz="0" w:space="0" w:color="auto"/>
                <w:left w:val="none" w:sz="0" w:space="0" w:color="auto"/>
                <w:bottom w:val="none" w:sz="0" w:space="0" w:color="auto"/>
                <w:right w:val="none" w:sz="0" w:space="0" w:color="auto"/>
              </w:divBdr>
            </w:div>
            <w:div w:id="847787681">
              <w:marLeft w:val="0"/>
              <w:marRight w:val="0"/>
              <w:marTop w:val="0"/>
              <w:marBottom w:val="0"/>
              <w:divBdr>
                <w:top w:val="none" w:sz="0" w:space="0" w:color="auto"/>
                <w:left w:val="none" w:sz="0" w:space="0" w:color="auto"/>
                <w:bottom w:val="none" w:sz="0" w:space="0" w:color="auto"/>
                <w:right w:val="none" w:sz="0" w:space="0" w:color="auto"/>
              </w:divBdr>
              <w:divsChild>
                <w:div w:id="1046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3642">
      <w:bodyDiv w:val="1"/>
      <w:marLeft w:val="0"/>
      <w:marRight w:val="0"/>
      <w:marTop w:val="0"/>
      <w:marBottom w:val="0"/>
      <w:divBdr>
        <w:top w:val="none" w:sz="0" w:space="0" w:color="auto"/>
        <w:left w:val="none" w:sz="0" w:space="0" w:color="auto"/>
        <w:bottom w:val="none" w:sz="0" w:space="0" w:color="auto"/>
        <w:right w:val="none" w:sz="0" w:space="0" w:color="auto"/>
      </w:divBdr>
      <w:divsChild>
        <w:div w:id="1824001251">
          <w:marLeft w:val="0"/>
          <w:marRight w:val="0"/>
          <w:marTop w:val="0"/>
          <w:marBottom w:val="0"/>
          <w:divBdr>
            <w:top w:val="none" w:sz="0" w:space="0" w:color="auto"/>
            <w:left w:val="none" w:sz="0" w:space="0" w:color="auto"/>
            <w:bottom w:val="none" w:sz="0" w:space="0" w:color="auto"/>
            <w:right w:val="none" w:sz="0" w:space="0" w:color="auto"/>
          </w:divBdr>
          <w:divsChild>
            <w:div w:id="1040328058">
              <w:marLeft w:val="0"/>
              <w:marRight w:val="0"/>
              <w:marTop w:val="0"/>
              <w:marBottom w:val="0"/>
              <w:divBdr>
                <w:top w:val="none" w:sz="0" w:space="0" w:color="auto"/>
                <w:left w:val="none" w:sz="0" w:space="0" w:color="auto"/>
                <w:bottom w:val="none" w:sz="0" w:space="0" w:color="auto"/>
                <w:right w:val="none" w:sz="0" w:space="0" w:color="auto"/>
              </w:divBdr>
            </w:div>
            <w:div w:id="1805847422">
              <w:marLeft w:val="0"/>
              <w:marRight w:val="0"/>
              <w:marTop w:val="0"/>
              <w:marBottom w:val="0"/>
              <w:divBdr>
                <w:top w:val="none" w:sz="0" w:space="0" w:color="auto"/>
                <w:left w:val="none" w:sz="0" w:space="0" w:color="auto"/>
                <w:bottom w:val="none" w:sz="0" w:space="0" w:color="auto"/>
                <w:right w:val="none" w:sz="0" w:space="0" w:color="auto"/>
              </w:divBdr>
              <w:divsChild>
                <w:div w:id="1352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00407">
      <w:bodyDiv w:val="1"/>
      <w:marLeft w:val="0"/>
      <w:marRight w:val="0"/>
      <w:marTop w:val="0"/>
      <w:marBottom w:val="0"/>
      <w:divBdr>
        <w:top w:val="none" w:sz="0" w:space="0" w:color="auto"/>
        <w:left w:val="none" w:sz="0" w:space="0" w:color="auto"/>
        <w:bottom w:val="none" w:sz="0" w:space="0" w:color="auto"/>
        <w:right w:val="none" w:sz="0" w:space="0" w:color="auto"/>
      </w:divBdr>
      <w:divsChild>
        <w:div w:id="277152067">
          <w:marLeft w:val="0"/>
          <w:marRight w:val="0"/>
          <w:marTop w:val="0"/>
          <w:marBottom w:val="0"/>
          <w:divBdr>
            <w:top w:val="none" w:sz="0" w:space="0" w:color="auto"/>
            <w:left w:val="none" w:sz="0" w:space="0" w:color="auto"/>
            <w:bottom w:val="none" w:sz="0" w:space="0" w:color="auto"/>
            <w:right w:val="none" w:sz="0" w:space="0" w:color="auto"/>
          </w:divBdr>
          <w:divsChild>
            <w:div w:id="124852083">
              <w:marLeft w:val="0"/>
              <w:marRight w:val="0"/>
              <w:marTop w:val="0"/>
              <w:marBottom w:val="0"/>
              <w:divBdr>
                <w:top w:val="none" w:sz="0" w:space="0" w:color="auto"/>
                <w:left w:val="none" w:sz="0" w:space="0" w:color="auto"/>
                <w:bottom w:val="none" w:sz="0" w:space="0" w:color="auto"/>
                <w:right w:val="none" w:sz="0" w:space="0" w:color="auto"/>
              </w:divBdr>
            </w:div>
            <w:div w:id="1870873512">
              <w:marLeft w:val="0"/>
              <w:marRight w:val="0"/>
              <w:marTop w:val="0"/>
              <w:marBottom w:val="0"/>
              <w:divBdr>
                <w:top w:val="none" w:sz="0" w:space="0" w:color="auto"/>
                <w:left w:val="none" w:sz="0" w:space="0" w:color="auto"/>
                <w:bottom w:val="none" w:sz="0" w:space="0" w:color="auto"/>
                <w:right w:val="none" w:sz="0" w:space="0" w:color="auto"/>
              </w:divBdr>
              <w:divsChild>
                <w:div w:id="876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9393">
      <w:bodyDiv w:val="1"/>
      <w:marLeft w:val="0"/>
      <w:marRight w:val="0"/>
      <w:marTop w:val="0"/>
      <w:marBottom w:val="0"/>
      <w:divBdr>
        <w:top w:val="none" w:sz="0" w:space="0" w:color="auto"/>
        <w:left w:val="none" w:sz="0" w:space="0" w:color="auto"/>
        <w:bottom w:val="none" w:sz="0" w:space="0" w:color="auto"/>
        <w:right w:val="none" w:sz="0" w:space="0" w:color="auto"/>
      </w:divBdr>
      <w:divsChild>
        <w:div w:id="734010403">
          <w:marLeft w:val="0"/>
          <w:marRight w:val="0"/>
          <w:marTop w:val="0"/>
          <w:marBottom w:val="0"/>
          <w:divBdr>
            <w:top w:val="none" w:sz="0" w:space="0" w:color="auto"/>
            <w:left w:val="none" w:sz="0" w:space="0" w:color="auto"/>
            <w:bottom w:val="none" w:sz="0" w:space="0" w:color="auto"/>
            <w:right w:val="none" w:sz="0" w:space="0" w:color="auto"/>
          </w:divBdr>
          <w:divsChild>
            <w:div w:id="1796678498">
              <w:marLeft w:val="0"/>
              <w:marRight w:val="0"/>
              <w:marTop w:val="0"/>
              <w:marBottom w:val="0"/>
              <w:divBdr>
                <w:top w:val="none" w:sz="0" w:space="0" w:color="auto"/>
                <w:left w:val="none" w:sz="0" w:space="0" w:color="auto"/>
                <w:bottom w:val="none" w:sz="0" w:space="0" w:color="auto"/>
                <w:right w:val="none" w:sz="0" w:space="0" w:color="auto"/>
              </w:divBdr>
            </w:div>
            <w:div w:id="1134787864">
              <w:marLeft w:val="0"/>
              <w:marRight w:val="0"/>
              <w:marTop w:val="0"/>
              <w:marBottom w:val="0"/>
              <w:divBdr>
                <w:top w:val="none" w:sz="0" w:space="0" w:color="auto"/>
                <w:left w:val="none" w:sz="0" w:space="0" w:color="auto"/>
                <w:bottom w:val="none" w:sz="0" w:space="0" w:color="auto"/>
                <w:right w:val="none" w:sz="0" w:space="0" w:color="auto"/>
              </w:divBdr>
              <w:divsChild>
                <w:div w:id="134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1828</Words>
  <Characters>9875</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User079</dc:creator>
  <cp:keywords/>
  <dc:description/>
  <cp:lastModifiedBy>User079</cp:lastModifiedBy>
  <cp:revision>2</cp:revision>
  <cp:lastPrinted>2017-06-12T08:19:00Z</cp:lastPrinted>
  <dcterms:created xsi:type="dcterms:W3CDTF">2017-06-12T08:34:00Z</dcterms:created>
  <dcterms:modified xsi:type="dcterms:W3CDTF">2017-06-12T08:34:00Z</dcterms:modified>
</cp:coreProperties>
</file>